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Style w:val="Zvraznn"/>
          <w:rFonts w:ascii="Arial" w:hAnsi="Arial" w:cs="Arial"/>
          <w:b/>
          <w:bCs/>
          <w:color w:val="000000"/>
          <w:sz w:val="15"/>
          <w:szCs w:val="15"/>
          <w:u w:val="single"/>
        </w:rPr>
        <w:t>Návrh rozpočtu obce Trhanov na rok 2015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Siln"/>
          <w:rFonts w:ascii="Arial" w:hAnsi="Arial" w:cs="Arial"/>
          <w:color w:val="000000"/>
          <w:sz w:val="15"/>
          <w:szCs w:val="15"/>
        </w:rPr>
        <w:t>P ř í j m y                                                              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  <w:u w:val="single"/>
        </w:rPr>
        <w:t>OdPa / Pol  Text                                            v tis. Kč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0000/1111  daň z př. FO ze zav.č. …………………. 1180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0000/1112   daň z př.FO ze SVČ …………………..     150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0000/1113   daň z př.FO z kap.výn. ..………………  120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0000/1121   daň z př.PO …………………………         1120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0000/1122   daň z př.PO za obec ……………………       5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0000/1211   daň z DPH …………….………………        2300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0000/1511   daň z nemovitosti …………… ……….     780                                              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0000/1340   poplatek za odpady – občané ………   250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0000/1341   poplatek ze psů ………………………           9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0000/1343   poplatek za užívání veř.prost. ………..  1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0000/1351   odvod loterií …………………………           20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0000/1361   správní poplatek ……………………..         5,5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0000/4112   transfer ze SR  ………………………..        99,5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2310/2111   vodné  ………………………………..             83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2321/2111   stočné …………………………………             25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3612/2132   nájemné z bytů ……………………….       60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3632/2111   pronájem hrobů ………………………        23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3639/2131   pronájem pozemků ……………………       7 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3639/2132   pronájem ost.nemovitostí …………….115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3639/3111   prodej pozemků ……………………….      10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3722/2111   poplatek za odpady – podnikatelé … 48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3725/2324   za tříděný odpad ……………………….     70     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6171/2111   příjmy ostatní ………………………….        2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6171/2112   příjmy z prodeje popelnic………………  2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6310/2141   příjmy z úroků ………………………….     15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rStyle w:val="apple-converted-space"/>
          <w:rFonts w:ascii="Arial" w:hAnsi="Arial" w:cs="Arial"/>
          <w:color w:val="000000"/>
          <w:sz w:val="15"/>
          <w:szCs w:val="15"/>
        </w:rPr>
        <w:t> </w:t>
      </w:r>
      <w:r>
        <w:rPr>
          <w:rFonts w:ascii="Arial" w:hAnsi="Arial" w:cs="Arial"/>
          <w:color w:val="000000"/>
          <w:sz w:val="15"/>
          <w:szCs w:val="15"/>
          <w:u w:val="single"/>
        </w:rPr>
        <w:t>příjmy celkem         ………………………………..     6500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15"/>
          <w:szCs w:val="15"/>
        </w:rPr>
        <w:t>V ý d a j e                                                               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  <w:u w:val="single"/>
        </w:rPr>
        <w:t>OdPa / Pol  Text                                            v tis. Kč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2212/xxxx  komunikace ………… ………………….       240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2219/5171  chodníky  ………..………………………        345    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2221/5193  dopravní obslužnost ……………………..    34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2310/5171  pitná voda – oprava ….………………….   500  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2321/5171  kanalizace –oprava ……………………...    30    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3111/5171  MŠ - oprava  ……………………………..      130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3111/5331  mateřská škola- provoz …………………..350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3141/5331  MŠ – jídelna – provoz …………………..    100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3319/5329  příspěvky DSO - Chodská liga…………....  6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                                       Domažlicko  …………………. 8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3322/xxxx  památky  ………………………… .………      1400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3399/xxxx  SPOZ – (jubilea, posezení, dary ) ……… 24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3419/5222   příspěvky tělovýchova …………………….  38  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3421/xxxx  volný čas dětí a mládeže  ………..………..10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3429/5222   příspěvky ostatní  …………………………     12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3543/5222   pomoc zdrav.post. ………………………..     1  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3612/xxxx   byty ……………………………………….           20      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3631/5169   veřejné osvětlení …………………….……  339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3632/xxxx   hřbitov ………………… ………………….        20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3639/xxxx   komun.služby ……………………………..   500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3722/xxxx   odpadové hospod.………………………. ..430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3725/5169   třídění odpadu …………………………….  150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3745/xxxx   péče o veř.zeleň  ………………………..… 20                  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5512/xxxx   požární ochrana …………………..……….200    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6112/xxxx   zastupitelstvo …………..............…  520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6171/xxxx   místní správa …………………………….  1000        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6310/5163   peněžní ústavy ….………………………... 14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6320/5163   pojištění ………………………………….      40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6330/5345   příspěvek odbory …………………………    4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6402/5366   finanční vypořádání min.let …………  15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rStyle w:val="apple-converted-space"/>
          <w:rFonts w:ascii="Arial" w:hAnsi="Arial" w:cs="Arial"/>
          <w:color w:val="000000"/>
          <w:sz w:val="15"/>
          <w:szCs w:val="15"/>
        </w:rPr>
        <w:t> </w:t>
      </w:r>
      <w:r>
        <w:rPr>
          <w:rFonts w:ascii="Arial" w:hAnsi="Arial" w:cs="Arial"/>
          <w:color w:val="000000"/>
          <w:sz w:val="15"/>
          <w:szCs w:val="15"/>
          <w:u w:val="single"/>
        </w:rPr>
        <w:t>výdaje celkem    ……………………………………..     6500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5"/>
          <w:szCs w:val="15"/>
        </w:rPr>
        <w:t>Rozpočet obce na rok 2015 je  vyrovnaný.</w:t>
      </w:r>
    </w:p>
    <w:p w:rsidR="009A4945" w:rsidRDefault="009A4945" w:rsidP="009A4945">
      <w:pPr>
        <w:pStyle w:val="Normlnweb"/>
        <w:shd w:val="clear" w:color="auto" w:fill="E9E9E9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                                                                        Ondřej Frei  -  starosta</w:t>
      </w:r>
    </w:p>
    <w:p w:rsidR="009A6723" w:rsidRDefault="009A6723">
      <w:bookmarkStart w:id="0" w:name="_GoBack"/>
      <w:bookmarkEnd w:id="0"/>
    </w:p>
    <w:sectPr w:rsidR="009A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45"/>
    <w:rsid w:val="009A4945"/>
    <w:rsid w:val="009A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4945"/>
    <w:rPr>
      <w:b/>
      <w:bCs/>
    </w:rPr>
  </w:style>
  <w:style w:type="character" w:styleId="Zvraznn">
    <w:name w:val="Emphasis"/>
    <w:basedOn w:val="Standardnpsmoodstavce"/>
    <w:uiPriority w:val="20"/>
    <w:qFormat/>
    <w:rsid w:val="009A4945"/>
    <w:rPr>
      <w:i/>
      <w:iCs/>
    </w:rPr>
  </w:style>
  <w:style w:type="character" w:customStyle="1" w:styleId="apple-converted-space">
    <w:name w:val="apple-converted-space"/>
    <w:basedOn w:val="Standardnpsmoodstavce"/>
    <w:rsid w:val="009A4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4945"/>
    <w:rPr>
      <w:b/>
      <w:bCs/>
    </w:rPr>
  </w:style>
  <w:style w:type="character" w:styleId="Zvraznn">
    <w:name w:val="Emphasis"/>
    <w:basedOn w:val="Standardnpsmoodstavce"/>
    <w:uiPriority w:val="20"/>
    <w:qFormat/>
    <w:rsid w:val="009A4945"/>
    <w:rPr>
      <w:i/>
      <w:iCs/>
    </w:rPr>
  </w:style>
  <w:style w:type="character" w:customStyle="1" w:styleId="apple-converted-space">
    <w:name w:val="apple-converted-space"/>
    <w:basedOn w:val="Standardnpsmoodstavce"/>
    <w:rsid w:val="009A4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2015-10-13T20:12:00Z</dcterms:created>
  <dcterms:modified xsi:type="dcterms:W3CDTF">2015-10-13T20:12:00Z</dcterms:modified>
</cp:coreProperties>
</file>